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D3" w:rsidRPr="00A446D3" w:rsidRDefault="00A446D3" w:rsidP="00A446D3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ЕДИНЫЙ ДЕНЬ ПИСАТЕЛЯ /ПОЭТА – ЮБИЛЯРА</w:t>
      </w:r>
    </w:p>
    <w:p w:rsidR="00A446D3" w:rsidRPr="00A446D3" w:rsidRDefault="00A446D3" w:rsidP="00A44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>Акция «Единый день писателя/поэта – юбиляра» - это комплекс мероприятий в</w:t>
      </w:r>
      <w:r w:rsidRPr="00A446D3">
        <w:rPr>
          <w:rFonts w:ascii="Times New Roman" w:hAnsi="Times New Roman" w:cs="Times New Roman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 xml:space="preserve">библиотеках Псковской области, которые проводятся </w:t>
      </w:r>
      <w:r w:rsidRPr="00A446D3">
        <w:rPr>
          <w:rFonts w:ascii="Times New Roman" w:hAnsi="Times New Roman" w:cs="Times New Roman"/>
          <w:sz w:val="24"/>
          <w:szCs w:val="24"/>
        </w:rPr>
        <w:t xml:space="preserve">единовременно непосредственно в </w:t>
      </w:r>
      <w:r w:rsidRPr="00A446D3">
        <w:rPr>
          <w:rFonts w:ascii="Times New Roman" w:hAnsi="Times New Roman" w:cs="Times New Roman"/>
          <w:sz w:val="24"/>
          <w:szCs w:val="24"/>
        </w:rPr>
        <w:t>день юбилея писателя или поэта. Акции являются открытыми мероп</w:t>
      </w:r>
      <w:r w:rsidRPr="00A446D3">
        <w:rPr>
          <w:rFonts w:ascii="Times New Roman" w:hAnsi="Times New Roman" w:cs="Times New Roman"/>
          <w:sz w:val="24"/>
          <w:szCs w:val="24"/>
        </w:rPr>
        <w:t xml:space="preserve">риятиями, </w:t>
      </w:r>
      <w:r w:rsidRPr="00A446D3">
        <w:rPr>
          <w:rFonts w:ascii="Times New Roman" w:hAnsi="Times New Roman" w:cs="Times New Roman"/>
          <w:sz w:val="24"/>
          <w:szCs w:val="24"/>
        </w:rPr>
        <w:t>организованными как в пространстве библиотек, та</w:t>
      </w:r>
      <w:r w:rsidRPr="00A446D3">
        <w:rPr>
          <w:rFonts w:ascii="Times New Roman" w:hAnsi="Times New Roman" w:cs="Times New Roman"/>
          <w:sz w:val="24"/>
          <w:szCs w:val="24"/>
        </w:rPr>
        <w:t xml:space="preserve">к и вне его, и направленными на </w:t>
      </w:r>
      <w:r w:rsidRPr="00A446D3">
        <w:rPr>
          <w:rFonts w:ascii="Times New Roman" w:hAnsi="Times New Roman" w:cs="Times New Roman"/>
          <w:sz w:val="24"/>
          <w:szCs w:val="24"/>
        </w:rPr>
        <w:t>продвижение книги среди широких слоев населения, повышение престижа чтения.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22 января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>– 120 лет со дня рождения Аркадия Пе</w:t>
      </w:r>
      <w:r w:rsidRPr="00A446D3">
        <w:rPr>
          <w:rFonts w:ascii="Times New Roman" w:hAnsi="Times New Roman" w:cs="Times New Roman"/>
          <w:sz w:val="24"/>
          <w:szCs w:val="24"/>
        </w:rPr>
        <w:t xml:space="preserve">тровича Гайдара 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 xml:space="preserve">(А.П. Голикова) </w:t>
      </w:r>
      <w:r w:rsidRPr="00A446D3">
        <w:rPr>
          <w:rFonts w:ascii="Times New Roman" w:hAnsi="Times New Roman" w:cs="Times New Roman"/>
          <w:sz w:val="24"/>
          <w:szCs w:val="24"/>
        </w:rPr>
        <w:t xml:space="preserve">(1904-1941), советского детского писателя, </w:t>
      </w:r>
      <w:r w:rsidRPr="00A446D3">
        <w:rPr>
          <w:rFonts w:ascii="Times New Roman" w:hAnsi="Times New Roman" w:cs="Times New Roman"/>
          <w:sz w:val="24"/>
          <w:szCs w:val="24"/>
        </w:rPr>
        <w:t xml:space="preserve">участника Гражданской и Великой </w:t>
      </w:r>
      <w:r w:rsidRPr="00A446D3">
        <w:rPr>
          <w:rFonts w:ascii="Times New Roman" w:hAnsi="Times New Roman" w:cs="Times New Roman"/>
          <w:sz w:val="24"/>
          <w:szCs w:val="24"/>
        </w:rPr>
        <w:t>Отечественной войн.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color w:val="FF0000"/>
          <w:sz w:val="24"/>
          <w:szCs w:val="24"/>
        </w:rPr>
        <w:t>1 февраля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 xml:space="preserve">– 140 лет со дня рождения Евгения </w:t>
      </w:r>
      <w:r w:rsidRPr="00A446D3">
        <w:rPr>
          <w:rFonts w:ascii="Times New Roman" w:hAnsi="Times New Roman" w:cs="Times New Roman"/>
          <w:sz w:val="24"/>
          <w:szCs w:val="24"/>
        </w:rPr>
        <w:t xml:space="preserve">Ивановича Замятина 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 xml:space="preserve">(1884-1937), </w:t>
      </w:r>
      <w:r w:rsidRPr="00A446D3">
        <w:rPr>
          <w:rFonts w:ascii="Times New Roman" w:hAnsi="Times New Roman" w:cs="Times New Roman"/>
          <w:sz w:val="24"/>
          <w:szCs w:val="24"/>
        </w:rPr>
        <w:t>русского писателя, автора первой антиутопии.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13 февраля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>– 255 лет со дня рождения Ивана Андреевич</w:t>
      </w:r>
      <w:r w:rsidRPr="00A446D3">
        <w:rPr>
          <w:rFonts w:ascii="Times New Roman" w:hAnsi="Times New Roman" w:cs="Times New Roman"/>
          <w:sz w:val="24"/>
          <w:szCs w:val="24"/>
        </w:rPr>
        <w:t xml:space="preserve">а Крылова 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 xml:space="preserve">(1769-1844), </w:t>
      </w:r>
      <w:r w:rsidRPr="00A446D3">
        <w:rPr>
          <w:rFonts w:ascii="Times New Roman" w:hAnsi="Times New Roman" w:cs="Times New Roman"/>
          <w:sz w:val="24"/>
          <w:szCs w:val="24"/>
        </w:rPr>
        <w:t>русского писателя, баснописца.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1 апреля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>– 215 лет со дня рождения Николая Васильевича Гоголя (1809-1852),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>величайшего российского писателя, драматурга, критика.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24 апреля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>– 125 лет со дня рождения Владимира Владимировича Набокова (18</w:t>
      </w:r>
      <w:r w:rsidRPr="00A446D3">
        <w:rPr>
          <w:rFonts w:ascii="Times New Roman" w:hAnsi="Times New Roman" w:cs="Times New Roman"/>
          <w:sz w:val="24"/>
          <w:szCs w:val="24"/>
        </w:rPr>
        <w:t>99-</w:t>
      </w:r>
      <w:r w:rsidRPr="00A446D3">
        <w:rPr>
          <w:rFonts w:ascii="Times New Roman" w:hAnsi="Times New Roman" w:cs="Times New Roman"/>
          <w:sz w:val="24"/>
          <w:szCs w:val="24"/>
        </w:rPr>
        <w:t>1977), русского писателя, поэта, переводчика, литературоведа.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1 мая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>– 100 лет со дня рождения Виктора Петровича Астафьева (1924-2001),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>российского писателя.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10 мая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>– 100 лет со дня рождения Юлии Вла</w:t>
      </w:r>
      <w:r w:rsidRPr="00A446D3">
        <w:rPr>
          <w:rFonts w:ascii="Times New Roman" w:hAnsi="Times New Roman" w:cs="Times New Roman"/>
          <w:sz w:val="24"/>
          <w:szCs w:val="24"/>
        </w:rPr>
        <w:t xml:space="preserve">димировны </w:t>
      </w:r>
      <w:proofErr w:type="spellStart"/>
      <w:r w:rsidRPr="00A446D3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A44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 xml:space="preserve">(1924-1991), </w:t>
      </w:r>
      <w:r w:rsidRPr="00A446D3">
        <w:rPr>
          <w:rFonts w:ascii="Times New Roman" w:hAnsi="Times New Roman" w:cs="Times New Roman"/>
          <w:sz w:val="24"/>
          <w:szCs w:val="24"/>
        </w:rPr>
        <w:t>русского советского поэта.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6 июня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 xml:space="preserve">– 225 лет со дня рождения Александра </w:t>
      </w:r>
      <w:r w:rsidRPr="00A446D3">
        <w:rPr>
          <w:rFonts w:ascii="Times New Roman" w:hAnsi="Times New Roman" w:cs="Times New Roman"/>
          <w:sz w:val="24"/>
          <w:szCs w:val="24"/>
        </w:rPr>
        <w:t xml:space="preserve">Сергеевича Пушкина 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 xml:space="preserve">(1799-1837), </w:t>
      </w:r>
      <w:r w:rsidRPr="00A446D3">
        <w:rPr>
          <w:rFonts w:ascii="Times New Roman" w:hAnsi="Times New Roman" w:cs="Times New Roman"/>
          <w:sz w:val="24"/>
          <w:szCs w:val="24"/>
        </w:rPr>
        <w:t>русского поэта.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13 июля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>– 130 лет со дня рождения Исаака Эм</w:t>
      </w:r>
      <w:r w:rsidRPr="00A446D3">
        <w:rPr>
          <w:rFonts w:ascii="Times New Roman" w:hAnsi="Times New Roman" w:cs="Times New Roman"/>
          <w:sz w:val="24"/>
          <w:szCs w:val="24"/>
        </w:rPr>
        <w:t xml:space="preserve">мануиловича Бабеля 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 xml:space="preserve">(1894-1941), </w:t>
      </w:r>
      <w:r w:rsidRPr="00A446D3">
        <w:rPr>
          <w:rFonts w:ascii="Times New Roman" w:hAnsi="Times New Roman" w:cs="Times New Roman"/>
          <w:sz w:val="24"/>
          <w:szCs w:val="24"/>
        </w:rPr>
        <w:t>русского советского писателя и драматурга.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13 августа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>– 220 лет со дня рождения Владимира Фед</w:t>
      </w:r>
      <w:r w:rsidRPr="00A446D3">
        <w:rPr>
          <w:rFonts w:ascii="Times New Roman" w:hAnsi="Times New Roman" w:cs="Times New Roman"/>
          <w:sz w:val="24"/>
          <w:szCs w:val="24"/>
        </w:rPr>
        <w:t xml:space="preserve">оровича Одоевского (1804-1869), </w:t>
      </w:r>
      <w:r w:rsidRPr="00A446D3">
        <w:rPr>
          <w:rFonts w:ascii="Times New Roman" w:hAnsi="Times New Roman" w:cs="Times New Roman"/>
          <w:sz w:val="24"/>
          <w:szCs w:val="24"/>
        </w:rPr>
        <w:t>русского писателя-романтика, философа, критика, первого русского музыковеда.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28 августа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>– 125 лет со дня рождения Андрея Пла</w:t>
      </w:r>
      <w:r w:rsidRPr="00A446D3">
        <w:rPr>
          <w:rFonts w:ascii="Times New Roman" w:hAnsi="Times New Roman" w:cs="Times New Roman"/>
          <w:sz w:val="24"/>
          <w:szCs w:val="24"/>
        </w:rPr>
        <w:t>тоновича Платонова (Климентова;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46D3">
        <w:rPr>
          <w:rFonts w:ascii="Times New Roman" w:hAnsi="Times New Roman" w:cs="Times New Roman"/>
          <w:sz w:val="24"/>
          <w:szCs w:val="24"/>
        </w:rPr>
        <w:t>(1899-1951), русского писателя, драматурга.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15 октября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>– 210 лет со дня рождения Михаила Ю</w:t>
      </w:r>
      <w:r w:rsidRPr="00A446D3">
        <w:rPr>
          <w:rFonts w:ascii="Times New Roman" w:hAnsi="Times New Roman" w:cs="Times New Roman"/>
          <w:sz w:val="24"/>
          <w:szCs w:val="24"/>
        </w:rPr>
        <w:t xml:space="preserve">рьевича Лермонтова 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 xml:space="preserve">(1814-1841), </w:t>
      </w:r>
      <w:r w:rsidRPr="00A446D3">
        <w:rPr>
          <w:rFonts w:ascii="Times New Roman" w:hAnsi="Times New Roman" w:cs="Times New Roman"/>
          <w:sz w:val="24"/>
          <w:szCs w:val="24"/>
        </w:rPr>
        <w:t>русского поэта, прозаика, драматурга.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13 октября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>– 125 лет со дня рождения Алексея А</w:t>
      </w:r>
      <w:r w:rsidRPr="00A446D3">
        <w:rPr>
          <w:rFonts w:ascii="Times New Roman" w:hAnsi="Times New Roman" w:cs="Times New Roman"/>
          <w:sz w:val="24"/>
          <w:szCs w:val="24"/>
        </w:rPr>
        <w:t xml:space="preserve">лексеевича Суркова 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 xml:space="preserve">(1899-1983), </w:t>
      </w:r>
      <w:r w:rsidRPr="00A446D3">
        <w:rPr>
          <w:rFonts w:ascii="Times New Roman" w:hAnsi="Times New Roman" w:cs="Times New Roman"/>
          <w:sz w:val="24"/>
          <w:szCs w:val="24"/>
        </w:rPr>
        <w:t>советского поэта.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20 ноября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 xml:space="preserve">– 155 лет со дня рождения Зинаиды </w:t>
      </w:r>
      <w:r w:rsidRPr="00A446D3">
        <w:rPr>
          <w:rFonts w:ascii="Times New Roman" w:hAnsi="Times New Roman" w:cs="Times New Roman"/>
          <w:sz w:val="24"/>
          <w:szCs w:val="24"/>
        </w:rPr>
        <w:t xml:space="preserve">Николаевны Гиппиус 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 xml:space="preserve">(1869-1945), </w:t>
      </w:r>
      <w:r w:rsidRPr="00A446D3">
        <w:rPr>
          <w:rFonts w:ascii="Times New Roman" w:hAnsi="Times New Roman" w:cs="Times New Roman"/>
          <w:sz w:val="24"/>
          <w:szCs w:val="24"/>
        </w:rPr>
        <w:t>русского поэта, прозаика, драматурга и литературного критика.</w:t>
      </w: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D3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b/>
          <w:i/>
          <w:color w:val="FF0000"/>
          <w:sz w:val="24"/>
          <w:szCs w:val="24"/>
        </w:rPr>
        <w:t>20 декабря</w:t>
      </w:r>
      <w:r w:rsidRPr="00A44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6D3">
        <w:rPr>
          <w:rFonts w:ascii="Times New Roman" w:hAnsi="Times New Roman" w:cs="Times New Roman"/>
          <w:sz w:val="24"/>
          <w:szCs w:val="24"/>
        </w:rPr>
        <w:t xml:space="preserve">– 120 лет со дня рождения Евгении </w:t>
      </w:r>
      <w:r w:rsidRPr="00A446D3">
        <w:rPr>
          <w:rFonts w:ascii="Times New Roman" w:hAnsi="Times New Roman" w:cs="Times New Roman"/>
          <w:sz w:val="24"/>
          <w:szCs w:val="24"/>
        </w:rPr>
        <w:t xml:space="preserve">Семеновны Гинзбург </w:t>
      </w:r>
    </w:p>
    <w:p w:rsidR="005159CB" w:rsidRPr="00A446D3" w:rsidRDefault="00A446D3" w:rsidP="00A4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6D3">
        <w:rPr>
          <w:rFonts w:ascii="Times New Roman" w:hAnsi="Times New Roman" w:cs="Times New Roman"/>
          <w:sz w:val="24"/>
          <w:szCs w:val="24"/>
        </w:rPr>
        <w:t xml:space="preserve">(1904-1977), </w:t>
      </w:r>
      <w:r w:rsidRPr="00A446D3">
        <w:rPr>
          <w:rFonts w:ascii="Times New Roman" w:hAnsi="Times New Roman" w:cs="Times New Roman"/>
          <w:sz w:val="24"/>
          <w:szCs w:val="24"/>
        </w:rPr>
        <w:t>писательницы.</w:t>
      </w:r>
    </w:p>
    <w:sectPr w:rsidR="005159CB" w:rsidRPr="00A4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0A"/>
    <w:rsid w:val="005159CB"/>
    <w:rsid w:val="00A446D3"/>
    <w:rsid w:val="00D9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DDA58-ACA7-4712-A6A3-9F75987D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</dc:creator>
  <cp:keywords/>
  <dc:description/>
  <cp:lastModifiedBy>Читальный зал</cp:lastModifiedBy>
  <cp:revision>2</cp:revision>
  <dcterms:created xsi:type="dcterms:W3CDTF">2023-11-03T09:17:00Z</dcterms:created>
  <dcterms:modified xsi:type="dcterms:W3CDTF">2023-11-03T09:24:00Z</dcterms:modified>
</cp:coreProperties>
</file>